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194" w:rsidRDefault="00B00194" w:rsidP="00B00194">
      <w:pPr>
        <w:jc w:val="center"/>
        <w:rPr>
          <w:sz w:val="28"/>
          <w:szCs w:val="28"/>
          <w:lang w:val="it-IT"/>
        </w:rPr>
      </w:pPr>
      <w:r w:rsidRPr="002E60BF">
        <w:rPr>
          <w:sz w:val="28"/>
          <w:szCs w:val="28"/>
          <w:lang w:val="it-IT"/>
        </w:rPr>
        <w:t xml:space="preserve">RISULTATI ESAME </w:t>
      </w:r>
      <w:proofErr w:type="spellStart"/>
      <w:r w:rsidRPr="002E60BF">
        <w:rPr>
          <w:sz w:val="28"/>
          <w:szCs w:val="28"/>
          <w:lang w:val="it-IT"/>
        </w:rPr>
        <w:t>DI</w:t>
      </w:r>
      <w:proofErr w:type="spellEnd"/>
      <w:r w:rsidRPr="002E60BF">
        <w:rPr>
          <w:sz w:val="28"/>
          <w:szCs w:val="28"/>
          <w:lang w:val="it-IT"/>
        </w:rPr>
        <w:t xml:space="preserve"> FISICA APPLICATA del </w:t>
      </w:r>
      <w:r>
        <w:rPr>
          <w:sz w:val="28"/>
          <w:szCs w:val="28"/>
          <w:lang w:val="it-IT"/>
        </w:rPr>
        <w:t>16</w:t>
      </w:r>
      <w:r w:rsidRPr="002E60BF">
        <w:rPr>
          <w:sz w:val="28"/>
          <w:szCs w:val="28"/>
          <w:lang w:val="it-IT"/>
        </w:rPr>
        <w:t xml:space="preserve"> </w:t>
      </w:r>
      <w:r>
        <w:rPr>
          <w:sz w:val="28"/>
          <w:szCs w:val="28"/>
          <w:lang w:val="it-IT"/>
        </w:rPr>
        <w:t>SETTEMBRE</w:t>
      </w:r>
      <w:r w:rsidRPr="002E60BF">
        <w:rPr>
          <w:sz w:val="28"/>
          <w:szCs w:val="28"/>
          <w:lang w:val="it-IT"/>
        </w:rPr>
        <w:t xml:space="preserve"> 2013</w:t>
      </w:r>
    </w:p>
    <w:p w:rsidR="00B00194" w:rsidRPr="002E60BF" w:rsidRDefault="00B00194" w:rsidP="00B00194">
      <w:pPr>
        <w:jc w:val="center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CORSI </w:t>
      </w:r>
      <w:proofErr w:type="spellStart"/>
      <w:r>
        <w:rPr>
          <w:sz w:val="28"/>
          <w:szCs w:val="28"/>
          <w:lang w:val="it-IT"/>
        </w:rPr>
        <w:t>DI</w:t>
      </w:r>
      <w:proofErr w:type="spellEnd"/>
      <w:r>
        <w:rPr>
          <w:sz w:val="28"/>
          <w:szCs w:val="28"/>
          <w:lang w:val="it-IT"/>
        </w:rPr>
        <w:t xml:space="preserve"> LAUREA INFERMIERISTICA E OSTETRICIA</w:t>
      </w:r>
      <w:r w:rsidR="003B53CD">
        <w:rPr>
          <w:sz w:val="28"/>
          <w:szCs w:val="28"/>
          <w:lang w:val="it-IT"/>
        </w:rPr>
        <w:t xml:space="preserve"> (SNT1)</w:t>
      </w:r>
    </w:p>
    <w:p w:rsidR="00B00194" w:rsidRDefault="00B00194" w:rsidP="00B00194">
      <w:pPr>
        <w:rPr>
          <w:sz w:val="24"/>
          <w:szCs w:val="24"/>
          <w:lang w:val="it-IT"/>
        </w:rPr>
      </w:pPr>
      <w:r w:rsidRPr="002E60BF">
        <w:rPr>
          <w:sz w:val="24"/>
          <w:szCs w:val="24"/>
          <w:lang w:val="it-IT"/>
        </w:rPr>
        <w:t xml:space="preserve">Gli studenti </w:t>
      </w:r>
      <w:r>
        <w:rPr>
          <w:sz w:val="24"/>
          <w:szCs w:val="24"/>
          <w:lang w:val="it-IT"/>
        </w:rPr>
        <w:t xml:space="preserve">che hanno superato la prova con votazione </w:t>
      </w:r>
      <w:r w:rsidRPr="00B00194">
        <w:rPr>
          <w:sz w:val="24"/>
          <w:szCs w:val="24"/>
          <w:u w:val="single"/>
          <w:lang w:val="it-IT"/>
        </w:rPr>
        <w:t>&gt;</w:t>
      </w:r>
      <w:r>
        <w:rPr>
          <w:sz w:val="24"/>
          <w:szCs w:val="24"/>
          <w:u w:val="single"/>
          <w:lang w:val="it-IT"/>
        </w:rPr>
        <w:t xml:space="preserve"> </w:t>
      </w:r>
      <w:r w:rsidRPr="00B00194">
        <w:rPr>
          <w:sz w:val="24"/>
          <w:szCs w:val="24"/>
          <w:lang w:val="it-IT"/>
        </w:rPr>
        <w:t xml:space="preserve">18 </w:t>
      </w:r>
      <w:r>
        <w:rPr>
          <w:sz w:val="24"/>
          <w:szCs w:val="24"/>
          <w:lang w:val="it-IT"/>
        </w:rPr>
        <w:t xml:space="preserve"> possono accettare il voto come voto di esame e non sostenere la prova orale. La verbalizzazione del Corso Integrato avviene il giorno in cui e` prevista la prova orale delle altre discipline. </w:t>
      </w:r>
    </w:p>
    <w:p w:rsidR="00B00194" w:rsidRDefault="00B00194" w:rsidP="00B00194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Gli studenti </w:t>
      </w:r>
      <w:r w:rsidRPr="00B00194">
        <w:rPr>
          <w:sz w:val="24"/>
          <w:szCs w:val="24"/>
          <w:u w:val="single"/>
          <w:lang w:val="it-IT"/>
        </w:rPr>
        <w:t>non ammessi</w:t>
      </w:r>
      <w:r>
        <w:rPr>
          <w:sz w:val="24"/>
          <w:szCs w:val="24"/>
          <w:lang w:val="it-IT"/>
        </w:rPr>
        <w:t xml:space="preserve">  hanno ottenuto una votazione &lt;  15 e devono sostenere di nuovo la prova scritta al prossimo appello. </w:t>
      </w:r>
    </w:p>
    <w:p w:rsidR="00E50298" w:rsidRDefault="00B00194" w:rsidP="00B00194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Gli studenti che hanno ottenuto una votazione tra 15 e 17 sono obblig</w:t>
      </w:r>
      <w:r w:rsidR="00D4678C">
        <w:rPr>
          <w:sz w:val="24"/>
          <w:szCs w:val="24"/>
          <w:lang w:val="it-IT"/>
        </w:rPr>
        <w:t xml:space="preserve">ati a sostenere la prova orale, </w:t>
      </w:r>
      <w:r w:rsidR="00E50298">
        <w:rPr>
          <w:sz w:val="24"/>
          <w:szCs w:val="24"/>
          <w:lang w:val="it-IT"/>
        </w:rPr>
        <w:t xml:space="preserve"> </w:t>
      </w:r>
      <w:r w:rsidR="00D4678C">
        <w:rPr>
          <w:sz w:val="24"/>
          <w:szCs w:val="24"/>
          <w:lang w:val="it-IT"/>
        </w:rPr>
        <w:t xml:space="preserve">che si </w:t>
      </w:r>
      <w:proofErr w:type="spellStart"/>
      <w:r w:rsidR="00D4678C">
        <w:rPr>
          <w:sz w:val="24"/>
          <w:szCs w:val="24"/>
          <w:lang w:val="it-IT"/>
        </w:rPr>
        <w:t>terra`</w:t>
      </w:r>
      <w:proofErr w:type="spellEnd"/>
      <w:r w:rsidR="00D4678C">
        <w:rPr>
          <w:sz w:val="24"/>
          <w:szCs w:val="24"/>
          <w:lang w:val="it-IT"/>
        </w:rPr>
        <w:t xml:space="preserve"> il giorno 17 settembre 2013 alle ore 8,30 </w:t>
      </w:r>
      <w:r w:rsidR="00E50298">
        <w:rPr>
          <w:sz w:val="24"/>
          <w:szCs w:val="24"/>
          <w:lang w:val="it-IT"/>
        </w:rPr>
        <w:t>(</w:t>
      </w:r>
      <w:r w:rsidR="00D4678C">
        <w:rPr>
          <w:sz w:val="24"/>
          <w:szCs w:val="24"/>
          <w:lang w:val="it-IT"/>
        </w:rPr>
        <w:t>aula 1</w:t>
      </w:r>
      <w:r w:rsidR="00E50298">
        <w:rPr>
          <w:sz w:val="24"/>
          <w:szCs w:val="24"/>
          <w:lang w:val="it-IT"/>
        </w:rPr>
        <w:t>A 6). Gli studenti impegnati nell’esame di infermieristica IV possono presentarsi alle ore 10 presso Fisica Medica.</w:t>
      </w:r>
    </w:p>
    <w:p w:rsidR="00B00194" w:rsidRPr="00B00194" w:rsidRDefault="00B00194">
      <w:pPr>
        <w:rPr>
          <w:lang w:val="it-IT"/>
        </w:rPr>
      </w:pPr>
    </w:p>
    <w:tbl>
      <w:tblPr>
        <w:tblStyle w:val="Grigliatabella"/>
        <w:tblW w:w="0" w:type="auto"/>
        <w:tblLook w:val="04A0"/>
      </w:tblPr>
      <w:tblGrid>
        <w:gridCol w:w="2578"/>
        <w:gridCol w:w="2689"/>
        <w:gridCol w:w="1591"/>
        <w:gridCol w:w="2718"/>
      </w:tblGrid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COGNOME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NOME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718" w:type="dxa"/>
          </w:tcPr>
          <w:p w:rsidR="003B53CD" w:rsidRDefault="003B53C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ACHUGO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EVALENTINA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ALARIBE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SANDRO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ALLEMMA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SABRINA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ALOI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ANGELICA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BARACOCCOLI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ROBERTO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BARCAIVOLO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MARIA ANNA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BOCCANEGRA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SARA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BONALDO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ZULEICA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BONO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CLAUDIO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2718" w:type="dxa"/>
          </w:tcPr>
          <w:p w:rsidR="003B53CD" w:rsidRDefault="003B53CD">
            <w:r w:rsidRPr="00E823FE">
              <w:rPr>
                <w:rFonts w:ascii="Calibri" w:hAnsi="Calibri"/>
                <w:color w:val="000000"/>
              </w:rPr>
              <w:t>Orale obbligatorio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BOVENZI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GIUSEPPINA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CAPRETTI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MIRIAM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CARRIERI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FRANCESCA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CASCIO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GIUSEPPINA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CECCARELLI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SERENA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2718" w:type="dxa"/>
          </w:tcPr>
          <w:p w:rsidR="003B53CD" w:rsidRDefault="003B53CD">
            <w:r w:rsidRPr="00E823FE">
              <w:rPr>
                <w:rFonts w:ascii="Calibri" w:hAnsi="Calibri"/>
                <w:color w:val="000000"/>
              </w:rPr>
              <w:t>Orale obbligatorio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CIANCIMINO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FILIPPO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2718" w:type="dxa"/>
          </w:tcPr>
          <w:p w:rsidR="003B53CD" w:rsidRDefault="003B53CD">
            <w:r w:rsidRPr="00E823FE">
              <w:rPr>
                <w:rFonts w:ascii="Calibri" w:hAnsi="Calibri"/>
                <w:color w:val="000000"/>
              </w:rPr>
              <w:t>Orale obbligatorio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CIANFONE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CHIARA ANDREA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2718" w:type="dxa"/>
          </w:tcPr>
          <w:p w:rsidR="003B53CD" w:rsidRDefault="003B53CD">
            <w:r w:rsidRPr="00E823FE">
              <w:rPr>
                <w:rFonts w:ascii="Calibri" w:hAnsi="Calibri"/>
                <w:color w:val="000000"/>
              </w:rPr>
              <w:t>Orale obbligatorio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CINQUE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CHIARA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CONSIGLIO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ANTONELLA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COSTA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ANDREA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CRISCI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SARAH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 CAROLIS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FRANCESCA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DEL GROSSO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GIOVANNA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DESANTIS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TANIA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DI LASCIO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ANTONELLA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DI SANTE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RENATA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DIACO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ANNA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D'ORAZI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VERONICA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FERRANTE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CARMELA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FRANZE'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MAYRA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2718" w:type="dxa"/>
          </w:tcPr>
          <w:p w:rsidR="003B53CD" w:rsidRDefault="003B53CD">
            <w:r w:rsidRPr="00E823FE">
              <w:rPr>
                <w:rFonts w:ascii="Calibri" w:hAnsi="Calibri"/>
                <w:color w:val="000000"/>
              </w:rPr>
              <w:t>Orale obbligatorio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GABATI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AIME GEORGES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GENTILEZZA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TIZIANO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2718" w:type="dxa"/>
          </w:tcPr>
          <w:p w:rsidR="003B53CD" w:rsidRDefault="003B53CD">
            <w:r w:rsidRPr="00E823FE">
              <w:rPr>
                <w:rFonts w:ascii="Calibri" w:hAnsi="Calibri"/>
                <w:color w:val="000000"/>
              </w:rPr>
              <w:t>Orale obbligatorio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GIARNESE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SABRINA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2718" w:type="dxa"/>
          </w:tcPr>
          <w:p w:rsidR="003B53CD" w:rsidRDefault="003B53CD">
            <w:r w:rsidRPr="00E823FE">
              <w:rPr>
                <w:rFonts w:ascii="Calibri" w:hAnsi="Calibri"/>
                <w:color w:val="000000"/>
              </w:rPr>
              <w:t>Orale obbligatorio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GIORANO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ALESSANDRA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GIUNTA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CARLOTTA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2718" w:type="dxa"/>
          </w:tcPr>
          <w:p w:rsidR="003B53CD" w:rsidRDefault="003B53CD">
            <w:r w:rsidRPr="00E823FE">
              <w:rPr>
                <w:rFonts w:ascii="Calibri" w:hAnsi="Calibri"/>
                <w:color w:val="000000"/>
              </w:rPr>
              <w:t>Orale obbligatorio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GJINI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EDLIRIANI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GRAMAZIO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PASQUALE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2718" w:type="dxa"/>
          </w:tcPr>
          <w:p w:rsidR="003B53CD" w:rsidRDefault="003B53CD">
            <w:r w:rsidRPr="00E823FE">
              <w:rPr>
                <w:rFonts w:ascii="Calibri" w:hAnsi="Calibri"/>
                <w:color w:val="000000"/>
              </w:rPr>
              <w:t>Orale obbligatorio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IANNIELLO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MARTINA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2718" w:type="dxa"/>
          </w:tcPr>
          <w:p w:rsidR="003B53CD" w:rsidRDefault="003B53CD">
            <w:r w:rsidRPr="00E823FE">
              <w:rPr>
                <w:rFonts w:ascii="Calibri" w:hAnsi="Calibri"/>
                <w:color w:val="000000"/>
              </w:rPr>
              <w:t>Orale obbligatorio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IEVA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MARTINA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KEMBOU KAMDEM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VERENCE DIANE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KEMDOUNG TENOUSSI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HUGUES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LECCI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ERICA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LONGO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MATTEO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LUONGO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MICHELA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2718" w:type="dxa"/>
          </w:tcPr>
          <w:p w:rsidR="003B53CD" w:rsidRDefault="003B53CD">
            <w:r w:rsidRPr="00E823FE">
              <w:rPr>
                <w:rFonts w:ascii="Calibri" w:hAnsi="Calibri"/>
                <w:color w:val="000000"/>
              </w:rPr>
              <w:t>Orale obbligatorio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MANCINI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SUSANNA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MANDOLESI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SILVIA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MANNINO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VIVIANA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MAOLONI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ISABELLA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MARIOTTI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LUCA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MASCARELLO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MARZIA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2718" w:type="dxa"/>
          </w:tcPr>
          <w:p w:rsidR="003B53CD" w:rsidRDefault="003B53CD">
            <w:r w:rsidRPr="00E823FE">
              <w:rPr>
                <w:rFonts w:ascii="Calibri" w:hAnsi="Calibri"/>
                <w:color w:val="000000"/>
              </w:rPr>
              <w:t>Orale obbligatorio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MASSENZI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ZULELLA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2718" w:type="dxa"/>
          </w:tcPr>
          <w:p w:rsidR="003B53CD" w:rsidRDefault="003B53CD">
            <w:r w:rsidRPr="00E823FE">
              <w:rPr>
                <w:rFonts w:ascii="Calibri" w:hAnsi="Calibri"/>
                <w:color w:val="000000"/>
              </w:rPr>
              <w:t>Orale obbligatorio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MELLA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FEDERICA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MEREU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LUDOVICA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2718" w:type="dxa"/>
          </w:tcPr>
          <w:p w:rsidR="003B53CD" w:rsidRDefault="003B53CD">
            <w:r w:rsidRPr="00E823FE">
              <w:rPr>
                <w:rFonts w:ascii="Calibri" w:hAnsi="Calibri"/>
                <w:color w:val="000000"/>
              </w:rPr>
              <w:t>Orale obbligatorio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MIMMO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TERESA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2718" w:type="dxa"/>
          </w:tcPr>
          <w:p w:rsidR="003B53CD" w:rsidRDefault="003B53CD">
            <w:r w:rsidRPr="00E823FE">
              <w:rPr>
                <w:rFonts w:ascii="Calibri" w:hAnsi="Calibri"/>
                <w:color w:val="000000"/>
              </w:rPr>
              <w:t>Orale obbligatorio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MONTI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ANDREA ALESSANDRO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MORINI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ELENA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2718" w:type="dxa"/>
          </w:tcPr>
          <w:p w:rsidR="003B53CD" w:rsidRDefault="003B53CD">
            <w:r w:rsidRPr="00E823FE">
              <w:rPr>
                <w:rFonts w:ascii="Calibri" w:hAnsi="Calibri"/>
                <w:color w:val="000000"/>
              </w:rPr>
              <w:t>Orale obbligatorio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MOSETTI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SAVERIO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NICOLETTA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MARTINA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ONOFRI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MARTINA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PACE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ALESSIA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PECORA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DOMENICA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PETRIOLA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ANNALISA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PETRIOLA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ANNALISA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PETRUCCI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FABIOLA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PIZZUTI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SAMANTHA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PUDDU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CHIARA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RANZANI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NOEMI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RAUSA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ENRICA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REALI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RENDE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ANNA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ROMANO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FRANCESCA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SANNA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CORRINNE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SANSO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ANASTASIA</w:t>
            </w:r>
          </w:p>
        </w:tc>
        <w:tc>
          <w:tcPr>
            <w:tcW w:w="1591" w:type="dxa"/>
            <w:vAlign w:val="bottom"/>
          </w:tcPr>
          <w:p w:rsidR="003B53CD" w:rsidRDefault="003B53CD" w:rsidP="00B0019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SAVI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VERONICA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SETA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MARIACONCETTA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SPAGNOLO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MICHELE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TACCONI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SIMONE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TILARO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NUNZIO GRAZIANO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VACCA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FRANCESCA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2718" w:type="dxa"/>
          </w:tcPr>
          <w:p w:rsidR="003B53CD" w:rsidRDefault="003B53CD">
            <w:r w:rsidRPr="00522EED">
              <w:rPr>
                <w:rFonts w:ascii="Calibri" w:hAnsi="Calibri"/>
                <w:color w:val="000000"/>
              </w:rPr>
              <w:t>Non ammesso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VASARI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GIULIA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ZAMUNARO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GIULIA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  <w:tr w:rsidR="003B53CD" w:rsidTr="003B53CD">
        <w:tc>
          <w:tcPr>
            <w:tcW w:w="2578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ZUCCANTI</w:t>
            </w:r>
          </w:p>
        </w:tc>
        <w:tc>
          <w:tcPr>
            <w:tcW w:w="2689" w:type="dxa"/>
            <w:vAlign w:val="bottom"/>
          </w:tcPr>
          <w:p w:rsidR="003B53CD" w:rsidRDefault="003B53C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ROBERTA</w:t>
            </w:r>
          </w:p>
        </w:tc>
        <w:tc>
          <w:tcPr>
            <w:tcW w:w="1591" w:type="dxa"/>
            <w:vAlign w:val="bottom"/>
          </w:tcPr>
          <w:p w:rsidR="003B53CD" w:rsidRDefault="003B53C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2718" w:type="dxa"/>
          </w:tcPr>
          <w:p w:rsidR="003B53CD" w:rsidRDefault="003B53CD">
            <w:r w:rsidRPr="001B37F1">
              <w:rPr>
                <w:rFonts w:ascii="Calibri" w:hAnsi="Calibri"/>
                <w:color w:val="000000"/>
              </w:rPr>
              <w:t>superato</w:t>
            </w:r>
          </w:p>
        </w:tc>
      </w:tr>
    </w:tbl>
    <w:p w:rsidR="00B00194" w:rsidRDefault="00B00194"/>
    <w:sectPr w:rsidR="00B001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proofState w:spelling="clean"/>
  <w:defaultTabStop w:val="720"/>
  <w:characterSpacingControl w:val="doNotCompress"/>
  <w:compat>
    <w:useFELayout/>
  </w:compat>
  <w:rsids>
    <w:rsidRoot w:val="00B00194"/>
    <w:rsid w:val="003B53CD"/>
    <w:rsid w:val="00B00194"/>
    <w:rsid w:val="00D4678C"/>
    <w:rsid w:val="00E50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001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2013-09-16T13:26:00Z</dcterms:created>
  <dcterms:modified xsi:type="dcterms:W3CDTF">2013-09-16T13:37:00Z</dcterms:modified>
</cp:coreProperties>
</file>