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3DA" w:rsidRDefault="00D233DA" w:rsidP="00D233DA">
      <w:pPr>
        <w:jc w:val="both"/>
      </w:pPr>
      <w:r>
        <w:t>In merito al risultato degli scritti e dei moduli scritti, si precisa che:</w:t>
      </w:r>
    </w:p>
    <w:p w:rsidR="00D233DA" w:rsidRDefault="00D233DA" w:rsidP="00D233DA">
      <w:pPr>
        <w:jc w:val="both"/>
      </w:pPr>
      <w:r>
        <w:t>1) per ottenere la correzione di eventuali errori di scrittura riscontrati nella trascrizione del proprio cognome e/o del proprio nome negli elenchi, inviare una e-mail al seguente indirizzo: 1diend1d@gmail.com  -  sarà mia cura provvedere alla correzione;</w:t>
      </w:r>
    </w:p>
    <w:p w:rsidR="00D233DA" w:rsidRDefault="00D233DA" w:rsidP="00D233DA">
      <w:pPr>
        <w:spacing w:after="0"/>
        <w:jc w:val="both"/>
      </w:pPr>
      <w:r>
        <w:t>2) ogni studente potrà consultare il proprio compito il giorno 18 giugno dalle 10 alle 13 nonché in occasione di ogni successivo ricevimento del do</w:t>
      </w:r>
      <w:r>
        <w:t xml:space="preserve">tt. </w:t>
      </w:r>
      <w:proofErr w:type="spellStart"/>
      <w:r>
        <w:t>Rémi</w:t>
      </w:r>
      <w:proofErr w:type="spellEnd"/>
      <w:r>
        <w:t xml:space="preserve"> </w:t>
      </w:r>
      <w:proofErr w:type="spellStart"/>
      <w:r>
        <w:t>Routeau</w:t>
      </w:r>
      <w:proofErr w:type="spellEnd"/>
      <w:r>
        <w:t>, in stanza P3.</w:t>
      </w:r>
    </w:p>
    <w:p w:rsidR="00D233DA" w:rsidRDefault="00D233DA" w:rsidP="00D233DA">
      <w:pPr>
        <w:spacing w:after="0"/>
        <w:jc w:val="both"/>
      </w:pPr>
      <w:r>
        <w:t>Si consiglia vivamente questa consultazione agli studenti che non hanno superato la prova scritta: a questi stessi studenti - e prima della sessione autunnale degli scritti - si chiede di studiare seriamente e sistematicamente nella grammatica del corso ("</w:t>
      </w:r>
      <w:proofErr w:type="spellStart"/>
      <w:r>
        <w:t>Grammathèque</w:t>
      </w:r>
      <w:proofErr w:type="spellEnd"/>
      <w:r>
        <w:t xml:space="preserve">") i seguente capitoli (…) e di effettuare gli esercizi corrispondenti sul libro di esercizi della </w:t>
      </w:r>
      <w:proofErr w:type="spellStart"/>
      <w:r>
        <w:t>Grammathèque</w:t>
      </w:r>
      <w:proofErr w:type="spellEnd"/>
      <w:r>
        <w:t xml:space="preserve"> con autocorrezione immediata;</w:t>
      </w:r>
    </w:p>
    <w:p w:rsidR="00D233DA" w:rsidRDefault="00D233DA" w:rsidP="00D233DA">
      <w:pPr>
        <w:spacing w:before="240"/>
        <w:jc w:val="both"/>
      </w:pPr>
      <w:r>
        <w:t>3) riguardo ai moduli d</w:t>
      </w:r>
      <w:r>
        <w:t xml:space="preserve">i I anno: </w:t>
      </w:r>
      <w:bookmarkStart w:id="0" w:name="_GoBack"/>
      <w:bookmarkEnd w:id="0"/>
    </w:p>
    <w:p w:rsidR="00D233DA" w:rsidRDefault="00D233DA" w:rsidP="00D233DA">
      <w:pPr>
        <w:spacing w:before="240"/>
        <w:jc w:val="both"/>
      </w:pPr>
      <w:r>
        <w:t xml:space="preserve">- </w:t>
      </w:r>
      <w:r>
        <w:t xml:space="preserve">gli studenti che non hanno sostenuto la prova dei moduli sotto forma scritta (il 4 giugno scorso) dovranno obbligatoriamente sostenerla sotto forma orale il 20 giugno o contestualmente ai prossimi appelli orali (settembre e febbraio), con il prof. </w:t>
      </w:r>
      <w:proofErr w:type="spellStart"/>
      <w:r>
        <w:t>Begioni</w:t>
      </w:r>
      <w:proofErr w:type="spellEnd"/>
      <w:r>
        <w:t xml:space="preserve"> ed esclusivamente sul suo programma.</w:t>
      </w:r>
    </w:p>
    <w:p w:rsidR="00D233DA" w:rsidRDefault="00D233DA" w:rsidP="00D233DA">
      <w:pPr>
        <w:jc w:val="both"/>
      </w:pPr>
      <w:r>
        <w:t xml:space="preserve">- </w:t>
      </w:r>
      <w:r>
        <w:t xml:space="preserve">gli studenti che hanno sostenuto - ma non superato - la prova dei moduli sotto forma scritta (il 4 giugno scorso) potranno di nuovo sostenerla sotto forma orale il 20 giugno o in occasione dei prossimi appelli orali di settembre e febbraio con il prof. </w:t>
      </w:r>
      <w:proofErr w:type="spellStart"/>
      <w:r>
        <w:t>Begioni</w:t>
      </w:r>
      <w:proofErr w:type="spellEnd"/>
      <w:r>
        <w:t xml:space="preserve">, presentando a scelta il programma preparato per l'esame scritto del 4 giugno o il programma del prof. </w:t>
      </w:r>
      <w:proofErr w:type="spellStart"/>
      <w:r>
        <w:t>Begioni</w:t>
      </w:r>
      <w:proofErr w:type="spellEnd"/>
      <w:r>
        <w:t>; in alternativa potranno rifare questa prova sotto forma scritta nelle prossime sessioni scritte di settembre e gennaio, con il programma presentato per l'esame scritto del 4 giugno scorso.</w:t>
      </w:r>
    </w:p>
    <w:p w:rsidR="00297631" w:rsidRDefault="00D233DA" w:rsidP="00D233DA">
      <w:pPr>
        <w:jc w:val="both"/>
      </w:pPr>
      <w:r>
        <w:t xml:space="preserve">- </w:t>
      </w:r>
      <w:r>
        <w:t xml:space="preserve">la verbalizzazione del 20 giugno prossimo presuppone che gli studenti </w:t>
      </w:r>
      <w:proofErr w:type="spellStart"/>
      <w:r>
        <w:t>Linfo</w:t>
      </w:r>
      <w:proofErr w:type="spellEnd"/>
      <w:r>
        <w:t xml:space="preserve"> siano in possesso di risultati positivi nei moduli e nella parte orale del lettorato; per gli studenti degli altri corsi presuppone, invece, che questi abbiano superato le prove scritta e orale del lettorato e la prova scritta dei moduli; per chi non avesse sostenuto l'esonero orale del lettorato, resta fermo che sarà possibile sostenere la prova orale di lettorato lo stesso 20 giugno.</w:t>
      </w:r>
    </w:p>
    <w:sectPr w:rsidR="002976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3DA"/>
    <w:rsid w:val="00297631"/>
    <w:rsid w:val="008F6CF9"/>
    <w:rsid w:val="00D2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5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2013-06-15T22:43:00Z</dcterms:created>
  <dcterms:modified xsi:type="dcterms:W3CDTF">2013-06-15T22:46:00Z</dcterms:modified>
</cp:coreProperties>
</file>